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4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 庆 市 作 家 协 会 会 员 登 记 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928"/>
        <w:gridCol w:w="1029"/>
        <w:gridCol w:w="829"/>
        <w:gridCol w:w="630"/>
        <w:gridCol w:w="63"/>
        <w:gridCol w:w="962"/>
        <w:gridCol w:w="295"/>
        <w:gridCol w:w="493"/>
        <w:gridCol w:w="344"/>
        <w:gridCol w:w="806"/>
        <w:gridCol w:w="787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9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笔名</w:t>
            </w:r>
          </w:p>
        </w:tc>
        <w:tc>
          <w:tcPr>
            <w:tcW w:w="16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日</w:t>
            </w: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政治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面貌</w:t>
            </w:r>
          </w:p>
        </w:tc>
        <w:tc>
          <w:tcPr>
            <w:tcW w:w="19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出生地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(须注明市/区/县）</w:t>
            </w: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文化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程度</w:t>
            </w:r>
          </w:p>
        </w:tc>
        <w:tc>
          <w:tcPr>
            <w:tcW w:w="19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主要从事何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种文学样式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所属区县（行业）作协</w:t>
            </w:r>
          </w:p>
        </w:tc>
        <w:tc>
          <w:tcPr>
            <w:tcW w:w="19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及职务</w:t>
            </w:r>
          </w:p>
        </w:tc>
        <w:tc>
          <w:tcPr>
            <w:tcW w:w="351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行政级别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职称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现工作单位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机构性质</w:t>
            </w:r>
          </w:p>
        </w:tc>
        <w:tc>
          <w:tcPr>
            <w:tcW w:w="7432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□党政机关 □事业单位 □企业 □自由职业 □部队  请在相应选项前打“</w:t>
            </w:r>
            <w:r>
              <w:rPr>
                <w:rFonts w:ascii="Arial" w:hAnsi="Arial" w:eastAsia="方正仿宋_GBK" w:cs="Arial"/>
                <w:szCs w:val="21"/>
              </w:rPr>
              <w:t>√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545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(必须填能收到信件的详细地址)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邮编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24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电子邮箱</w:t>
            </w:r>
          </w:p>
        </w:tc>
        <w:tc>
          <w:tcPr>
            <w:tcW w:w="362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exac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社会职务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（注明届次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任职情况）</w:t>
            </w:r>
          </w:p>
        </w:tc>
        <w:tc>
          <w:tcPr>
            <w:tcW w:w="7432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exac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作品获奖情况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（省级以上文学奖项及期刊奖）</w:t>
            </w:r>
          </w:p>
        </w:tc>
        <w:tc>
          <w:tcPr>
            <w:tcW w:w="7432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入会时间</w:t>
            </w:r>
          </w:p>
        </w:tc>
        <w:tc>
          <w:tcPr>
            <w:tcW w:w="7432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日经重庆市作家协会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2023年第41次办公会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审议批准</w:t>
            </w:r>
          </w:p>
        </w:tc>
      </w:tr>
    </w:tbl>
    <w:p>
      <w:pPr>
        <w:adjustRightInd w:val="0"/>
        <w:snapToGrid w:val="0"/>
        <w:spacing w:line="400" w:lineRule="exact"/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adjustRightInd w:val="0"/>
        <w:snapToGrid w:val="0"/>
        <w:spacing w:line="400" w:lineRule="exact"/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个</w:t>
      </w:r>
      <w:r>
        <w:rPr>
          <w:rFonts w:ascii="方正小标宋_GBK" w:hAnsi="方正小标宋_GBK" w:eastAsia="方正小标宋_GBK" w:cs="方正小标宋_GBK"/>
          <w:sz w:val="28"/>
          <w:szCs w:val="28"/>
        </w:rPr>
        <w:t>人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文学创作</w:t>
      </w:r>
      <w:r>
        <w:rPr>
          <w:rFonts w:ascii="方正小标宋_GBK" w:hAnsi="方正小标宋_GBK" w:eastAsia="方正小标宋_GBK" w:cs="方正小标宋_GBK"/>
          <w:sz w:val="28"/>
          <w:szCs w:val="28"/>
        </w:rPr>
        <w:t>简介</w:t>
      </w:r>
    </w:p>
    <w:tbl>
      <w:tblPr>
        <w:tblStyle w:val="4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942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 w:ascii="方正仿宋_GBK" w:hAnsi="方正仿宋_GBK" w:eastAsia="方正仿宋_GBK" w:cs="方正仿宋_GBK"/>
              </w:rPr>
              <w:t>〔范例〕姓名，笔名，性别，出生年月，民族，籍贯</w:t>
            </w:r>
            <w:r>
              <w:rPr>
                <w:rFonts w:ascii="方正仿宋_GBK" w:hAnsi="方正仿宋_GBK" w:eastAsia="方正仿宋_GBK" w:cs="方正仿宋_GBK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</w:rPr>
              <w:t>工作单位及职务。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2023年12月加入重庆市作协，</w:t>
            </w:r>
            <w:r>
              <w:rPr>
                <w:rFonts w:hint="eastAsia" w:ascii="方正仿宋_GBK" w:hAnsi="方正仿宋_GBK" w:eastAsia="方正仿宋_GBK" w:cs="方正仿宋_GBK"/>
              </w:rPr>
              <w:t>曾在XXX报刊、网站</w:t>
            </w:r>
            <w:r>
              <w:rPr>
                <w:rFonts w:ascii="方正仿宋_GBK" w:hAnsi="方正仿宋_GBK" w:eastAsia="方正仿宋_GBK" w:cs="方正仿宋_GBK"/>
              </w:rPr>
              <w:t>发表作品</w:t>
            </w:r>
            <w:r>
              <w:rPr>
                <w:rFonts w:hint="eastAsia" w:ascii="方正仿宋_GBK" w:hAnsi="方正仿宋_GBK" w:eastAsia="方正仿宋_GBK" w:cs="方正仿宋_GBK"/>
              </w:rPr>
              <w:t>；</w:t>
            </w:r>
            <w:r>
              <w:rPr>
                <w:rFonts w:ascii="方正仿宋_GBK" w:hAnsi="方正仿宋_GBK" w:eastAsia="方正仿宋_GBK" w:cs="方正仿宋_GBK"/>
              </w:rPr>
              <w:t>著</w:t>
            </w:r>
            <w:r>
              <w:rPr>
                <w:rFonts w:hint="eastAsia" w:ascii="方正仿宋_GBK" w:hAnsi="方正仿宋_GBK" w:eastAsia="方正仿宋_GBK" w:cs="方正仿宋_GBK"/>
              </w:rPr>
              <w:t>有XX专著</w:t>
            </w:r>
            <w:r>
              <w:rPr>
                <w:rFonts w:ascii="方正仿宋_GBK" w:hAnsi="方正仿宋_GBK" w:eastAsia="方正仿宋_GBK" w:cs="方正仿宋_GBK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</w:rPr>
              <w:t>曾</w:t>
            </w:r>
            <w:r>
              <w:rPr>
                <w:rFonts w:ascii="方正仿宋_GBK" w:hAnsi="方正仿宋_GBK" w:eastAsia="方正仿宋_GBK" w:cs="方正仿宋_GBK"/>
              </w:rPr>
              <w:t>获</w:t>
            </w:r>
            <w:r>
              <w:rPr>
                <w:rFonts w:hint="eastAsia" w:ascii="方正仿宋_GBK" w:hAnsi="方正仿宋_GBK" w:eastAsia="方正仿宋_GBK" w:cs="方正仿宋_GBK"/>
              </w:rPr>
              <w:t>XX文学</w:t>
            </w:r>
            <w:r>
              <w:rPr>
                <w:rFonts w:ascii="方正仿宋_GBK" w:hAnsi="方正仿宋_GBK" w:eastAsia="方正仿宋_GBK" w:cs="方正仿宋_GBK"/>
              </w:rPr>
              <w:t>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6" w:hRule="atLeast"/>
          <w:jc w:val="center"/>
        </w:trPr>
        <w:tc>
          <w:tcPr>
            <w:tcW w:w="9422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方正仿宋_GBK" w:hAnsi="方正仿宋_GBK" w:eastAsia="方正仿宋_GBK" w:cs="方正仿宋_GBK"/>
              </w:rPr>
            </w:pPr>
          </w:p>
        </w:tc>
      </w:tr>
    </w:tbl>
    <w:p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说明：（1）文学创作简介字数限制在300字以内。（2）重要社会职务只限于省地市以上的主要职务。（3）作品获奖情况只限于省级以上文学奖。（4）要求字迹清晰工整，请勿用铅笔。（5）本人需要保密的个人信息可以不填写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注：1. 请将此表电子版发至市作协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组</w:t>
      </w:r>
      <w:r>
        <w:rPr>
          <w:rFonts w:hint="eastAsia" w:ascii="宋体" w:hAnsi="宋体" w:eastAsia="宋体" w:cs="宋体"/>
          <w:kern w:val="0"/>
          <w:sz w:val="24"/>
        </w:rPr>
        <w:t>联部电子邮箱：</w:t>
      </w:r>
      <w:r>
        <w:rPr>
          <w:rFonts w:hint="eastAsia"/>
          <w:lang w:val="en-US" w:eastAsia="zh"/>
        </w:rPr>
        <w:t>cqszjxh2021@163.com</w:t>
      </w:r>
    </w:p>
    <w:p>
      <w:pPr>
        <w:widowControl/>
        <w:ind w:firstLine="960" w:firstLineChars="4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2. “个人文学创作简介”将刊发在重庆作家网“会员”栏目内，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原则上用登记表上的登记照片。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17580"/>
    <w:rsid w:val="36FD911A"/>
    <w:rsid w:val="6EB17580"/>
    <w:rsid w:val="7E790167"/>
    <w:rsid w:val="8D7D5717"/>
    <w:rsid w:val="997FE22A"/>
    <w:rsid w:val="A7FE86B1"/>
    <w:rsid w:val="BFFFB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2024-01-05T17:44:00Z</dcterms:created>
  <dc:creator>szx</dc:creator>
  <cp:lastModifiedBy>szx</cp:lastModifiedBy>
  <dcterms:modified xsi:type="dcterms:W3CDTF">2024-01-05T17:24:37Z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