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方正黑体_GBK" w:hAnsi="Times New Roman" w:eastAsia="方正黑体_GBK" w:cs="Times New Roman"/>
          <w:b/>
          <w:snapToGrid w:val="0"/>
          <w:spacing w:val="28"/>
          <w:kern w:val="0"/>
          <w:sz w:val="52"/>
          <w:szCs w:val="52"/>
        </w:rPr>
      </w:pPr>
      <w:r>
        <w:rPr>
          <w:rFonts w:hint="eastAsia" w:ascii="方正黑体_GBK" w:hAnsi="Times New Roman" w:eastAsia="方正黑体_GBK" w:cs="Times New Roman"/>
          <w:b/>
          <w:snapToGrid w:val="0"/>
          <w:spacing w:val="28"/>
          <w:kern w:val="0"/>
          <w:sz w:val="52"/>
          <w:szCs w:val="52"/>
        </w:rPr>
        <w:t>重庆市作家协会定点深入生活项目</w:t>
      </w:r>
    </w:p>
    <w:p>
      <w:pPr>
        <w:jc w:val="center"/>
        <w:rPr>
          <w:rFonts w:ascii="方正黑体_GBK" w:hAnsi="Times New Roman" w:eastAsia="方正黑体_GBK" w:cs="Times New Roman"/>
          <w:b/>
          <w:snapToGrid w:val="0"/>
          <w:spacing w:val="28"/>
          <w:kern w:val="0"/>
          <w:sz w:val="52"/>
          <w:szCs w:val="52"/>
        </w:rPr>
      </w:pPr>
      <w:r>
        <w:rPr>
          <w:rFonts w:hint="eastAsia" w:ascii="方正黑体_GBK" w:hAnsi="Times New Roman" w:eastAsia="方正黑体_GBK" w:cs="Times New Roman"/>
          <w:b/>
          <w:snapToGrid w:val="0"/>
          <w:spacing w:val="28"/>
          <w:kern w:val="0"/>
          <w:sz w:val="52"/>
          <w:szCs w:val="52"/>
        </w:rPr>
        <w:t>申 报 表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姓　　名：</w:t>
      </w:r>
      <w:r>
        <w:rPr>
          <w:rFonts w:ascii="Times New Roman" w:hAnsi="Times New Roman" w:eastAsia="宋体" w:cs="Times New Roman"/>
          <w:b/>
          <w:sz w:val="36"/>
          <w:szCs w:val="36"/>
        </w:rPr>
        <w:t>---------------------------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推荐单位：</w:t>
      </w:r>
      <w:r>
        <w:rPr>
          <w:rFonts w:ascii="Times New Roman" w:hAnsi="Times New Roman" w:eastAsia="宋体" w:cs="Times New Roman"/>
          <w:b/>
          <w:sz w:val="36"/>
          <w:szCs w:val="36"/>
        </w:rPr>
        <w:t>---------------------------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  <w:r>
        <w:rPr>
          <w:rFonts w:hint="eastAsia" w:ascii="Times New Roman" w:hAnsi="Times New Roman" w:eastAsia="宋体" w:cs="Times New Roman"/>
          <w:b/>
          <w:sz w:val="36"/>
          <w:szCs w:val="36"/>
        </w:rPr>
        <w:t>填表日期：</w:t>
      </w:r>
      <w:r>
        <w:rPr>
          <w:rFonts w:ascii="Times New Roman" w:hAnsi="Times New Roman" w:eastAsia="宋体" w:cs="Times New Roman"/>
          <w:b/>
          <w:sz w:val="36"/>
          <w:szCs w:val="36"/>
        </w:rPr>
        <w:t>--------------------------</w:t>
      </w: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p>
      <w:pPr>
        <w:jc w:val="center"/>
        <w:rPr>
          <w:rFonts w:hint="eastAsia" w:ascii="Times New Roman" w:hAnsi="Times New Roman" w:eastAsia="宋体" w:cs="Times New Roman"/>
          <w:b/>
          <w:sz w:val="36"/>
          <w:szCs w:val="36"/>
        </w:rPr>
      </w:pPr>
    </w:p>
    <w:tbl>
      <w:tblPr>
        <w:tblStyle w:val="4"/>
        <w:tblW w:w="935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1"/>
        <w:gridCol w:w="137"/>
        <w:gridCol w:w="1279"/>
        <w:gridCol w:w="1414"/>
        <w:gridCol w:w="1276"/>
        <w:gridCol w:w="1417"/>
        <w:gridCol w:w="251"/>
        <w:gridCol w:w="888"/>
        <w:gridCol w:w="142"/>
        <w:gridCol w:w="17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851" w:type="dxa"/>
            <w:vMerge w:val="restart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申</w:t>
            </w: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报</w:t>
            </w: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人</w:t>
            </w: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概</w:t>
            </w: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况</w:t>
            </w: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姓   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会员证号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Merge w:val="restart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贴照片处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笔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名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性 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别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出生年月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民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族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政治面貌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学 </w:t>
            </w:r>
            <w:r>
              <w:rPr>
                <w:rFonts w:ascii="方正仿宋_GBK" w:hAnsi="Times New Roman" w:eastAsia="方正仿宋_GBK" w:cs="Times New Roman"/>
                <w:sz w:val="24"/>
                <w:szCs w:val="24"/>
              </w:rPr>
              <w:t xml:space="preserve">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 xml:space="preserve"> 历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3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联系电话</w:t>
            </w:r>
          </w:p>
        </w:tc>
        <w:tc>
          <w:tcPr>
            <w:tcW w:w="1414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电子邮箱</w:t>
            </w:r>
          </w:p>
        </w:tc>
        <w:tc>
          <w:tcPr>
            <w:tcW w:w="1668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2731" w:type="dxa"/>
            <w:gridSpan w:val="3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工作单位</w:t>
            </w:r>
          </w:p>
        </w:tc>
        <w:tc>
          <w:tcPr>
            <w:tcW w:w="4358" w:type="dxa"/>
            <w:gridSpan w:val="4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职  务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851" w:type="dxa"/>
            <w:vMerge w:val="continue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联系地址</w:t>
            </w:r>
          </w:p>
        </w:tc>
        <w:tc>
          <w:tcPr>
            <w:tcW w:w="4358" w:type="dxa"/>
            <w:gridSpan w:val="4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  <w:tc>
          <w:tcPr>
            <w:tcW w:w="1030" w:type="dxa"/>
            <w:gridSpan w:val="2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邮  编</w:t>
            </w:r>
          </w:p>
        </w:tc>
        <w:tc>
          <w:tcPr>
            <w:tcW w:w="1701" w:type="dxa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57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创作成绩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获奖情况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5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选题名称</w:t>
            </w:r>
          </w:p>
        </w:tc>
        <w:tc>
          <w:tcPr>
            <w:tcW w:w="5523" w:type="dxa"/>
            <w:gridSpan w:val="5"/>
            <w:vAlign w:val="center"/>
          </w:tcPr>
          <w:p>
            <w:pPr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  <w:tc>
          <w:tcPr>
            <w:tcW w:w="1139" w:type="dxa"/>
            <w:gridSpan w:val="2"/>
            <w:vAlign w:val="center"/>
          </w:tcPr>
          <w:p>
            <w:pPr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体　裁</w:t>
            </w:r>
          </w:p>
        </w:tc>
        <w:tc>
          <w:tcPr>
            <w:tcW w:w="1843" w:type="dxa"/>
            <w:gridSpan w:val="2"/>
            <w:vAlign w:val="center"/>
          </w:tcPr>
          <w:p>
            <w:pPr>
              <w:jc w:val="left"/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定点深入生活地点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rPr>
                <w:rFonts w:ascii="方正仿宋_GBK" w:hAnsi="仿宋" w:eastAsia="方正仿宋_GBK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7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选题内容</w:t>
            </w:r>
          </w:p>
        </w:tc>
        <w:tc>
          <w:tcPr>
            <w:tcW w:w="8505" w:type="dxa"/>
            <w:gridSpan w:val="9"/>
            <w:vAlign w:val="top"/>
          </w:tcPr>
          <w:p>
            <w:pPr>
              <w:jc w:val="both"/>
              <w:rPr>
                <w:rFonts w:ascii="方正仿宋_GBK" w:hAnsi="仿宋" w:eastAsia="方正仿宋_GBK"/>
                <w:sz w:val="24"/>
                <w:szCs w:val="24"/>
              </w:rPr>
            </w:pPr>
            <w:r>
              <w:rPr>
                <w:rFonts w:hint="eastAsia" w:ascii="方正仿宋_GBK" w:hAnsi="仿宋" w:eastAsia="方正仿宋_GBK"/>
                <w:sz w:val="24"/>
                <w:szCs w:val="24"/>
              </w:rPr>
              <w:t>（</w:t>
            </w:r>
            <w:r>
              <w:rPr>
                <w:rFonts w:hint="eastAsia" w:ascii="方正仿宋_GBK" w:hAnsi="仿宋" w:eastAsia="方正仿宋_GBK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方正仿宋_GBK" w:hAnsi="仿宋" w:eastAsia="方正仿宋_GBK"/>
                <w:sz w:val="24"/>
                <w:szCs w:val="24"/>
              </w:rPr>
              <w:t>0字</w:t>
            </w:r>
            <w:r>
              <w:rPr>
                <w:rFonts w:ascii="方正仿宋_GBK" w:hAnsi="仿宋" w:eastAsia="方正仿宋_GBK"/>
                <w:sz w:val="24"/>
                <w:szCs w:val="24"/>
              </w:rPr>
              <w:t>以内</w:t>
            </w:r>
            <w:r>
              <w:rPr>
                <w:rFonts w:hint="eastAsia" w:ascii="方正仿宋_GBK" w:hAnsi="仿宋" w:eastAsia="方正仿宋_GBK"/>
                <w:sz w:val="24"/>
                <w:szCs w:val="24"/>
              </w:rPr>
              <w:t>概述</w:t>
            </w:r>
            <w:bookmarkStart w:id="0" w:name="_GoBack"/>
            <w:bookmarkEnd w:id="0"/>
            <w:r>
              <w:rPr>
                <w:rFonts w:hint="eastAsia" w:ascii="方正仿宋_GBK" w:hAnsi="仿宋" w:eastAsia="方正仿宋_GBK"/>
                <w:sz w:val="24"/>
                <w:szCs w:val="24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54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  <w:t>选题意义和价值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ind w:left="240" w:hanging="240" w:hangingChars="100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9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  <w:t>定点深入生活进度及安排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09" w:hRule="atLeast"/>
          <w:jc w:val="center"/>
        </w:trPr>
        <w:tc>
          <w:tcPr>
            <w:tcW w:w="851" w:type="dxa"/>
            <w:vAlign w:val="center"/>
          </w:tcPr>
          <w:p>
            <w:pPr>
              <w:adjustRightInd w:val="0"/>
              <w:snapToGrid w:val="0"/>
              <w:rPr>
                <w:rFonts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</w:pPr>
            <w:r>
              <w:rPr>
                <w:rFonts w:hint="eastAsia" w:ascii="方正仿宋_GBK" w:eastAsia="方正仿宋_GBK"/>
                <w:snapToGrid w:val="0"/>
                <w:spacing w:val="-20"/>
                <w:kern w:val="0"/>
                <w:sz w:val="24"/>
                <w:szCs w:val="24"/>
              </w:rPr>
              <w:t>创作进度及安排</w:t>
            </w:r>
          </w:p>
        </w:tc>
        <w:tc>
          <w:tcPr>
            <w:tcW w:w="8505" w:type="dxa"/>
            <w:gridSpan w:val="9"/>
            <w:vAlign w:val="center"/>
          </w:tcPr>
          <w:p>
            <w:pPr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67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所在单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位意见</w:t>
            </w:r>
          </w:p>
        </w:tc>
        <w:tc>
          <w:tcPr>
            <w:tcW w:w="8368" w:type="dxa"/>
            <w:gridSpan w:val="8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工作单位：　　　　　　　　　　（盖章）</w:t>
            </w:r>
          </w:p>
          <w:p>
            <w:pPr>
              <w:jc w:val="righ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89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推荐单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位意见</w:t>
            </w:r>
          </w:p>
        </w:tc>
        <w:tc>
          <w:tcPr>
            <w:tcW w:w="8368" w:type="dxa"/>
            <w:gridSpan w:val="8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righ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推荐单位：　　　　　　　　　　（盖章）</w:t>
            </w:r>
          </w:p>
          <w:p>
            <w:pPr>
              <w:jc w:val="right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0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评估审</w:t>
            </w:r>
          </w:p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批意见</w:t>
            </w:r>
          </w:p>
        </w:tc>
        <w:tc>
          <w:tcPr>
            <w:tcW w:w="8368" w:type="dxa"/>
            <w:gridSpan w:val="8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  <w:lang w:val="en-US" w:eastAsia="zh-CN"/>
              </w:rPr>
              <w:t xml:space="preserve">                                                     </w:t>
            </w: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年　　月　　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0" w:hRule="atLeast"/>
          <w:jc w:val="center"/>
        </w:trPr>
        <w:tc>
          <w:tcPr>
            <w:tcW w:w="988" w:type="dxa"/>
            <w:gridSpan w:val="2"/>
            <w:vAlign w:val="center"/>
          </w:tcPr>
          <w:p>
            <w:pPr>
              <w:adjustRightInd w:val="0"/>
              <w:snapToGrid w:val="0"/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  <w:r>
              <w:rPr>
                <w:rFonts w:hint="eastAsia" w:ascii="方正仿宋_GBK" w:hAnsi="Times New Roman" w:eastAsia="方正仿宋_GBK" w:cs="Times New Roman"/>
                <w:sz w:val="24"/>
                <w:szCs w:val="24"/>
              </w:rPr>
              <w:t>备注</w:t>
            </w:r>
          </w:p>
        </w:tc>
        <w:tc>
          <w:tcPr>
            <w:tcW w:w="8368" w:type="dxa"/>
            <w:gridSpan w:val="8"/>
            <w:vAlign w:val="center"/>
          </w:tcPr>
          <w:p>
            <w:pPr>
              <w:jc w:val="center"/>
              <w:rPr>
                <w:rFonts w:ascii="方正仿宋_GBK" w:hAnsi="Times New Roman" w:eastAsia="方正仿宋_GBK" w:cs="Times New Roman"/>
                <w:sz w:val="24"/>
                <w:szCs w:val="24"/>
              </w:rPr>
            </w:pPr>
          </w:p>
        </w:tc>
      </w:tr>
    </w:tbl>
    <w:p/>
    <w:sectPr>
      <w:footerReference r:id="rId3" w:type="even"/>
      <w:pgSz w:w="11907" w:h="16839"/>
      <w:pgMar w:top="1814" w:right="1077" w:bottom="1440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DB1339E"/>
    <w:rsid w:val="720263A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 w:cs="Times New Roman"/>
      <w:sz w:val="18"/>
      <w:szCs w:val="18"/>
    </w:rPr>
  </w:style>
  <w:style w:type="paragraph" w:styleId="3">
    <w:name w:val="header"/>
    <w:basedOn w:val="1"/>
    <w:link w:val="7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basedOn w:val="5"/>
    <w:link w:val="2"/>
    <w:semiHidden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眉 Char"/>
    <w:basedOn w:val="5"/>
    <w:link w:val="3"/>
    <w:semiHidden/>
    <w:uiPriority w:val="0"/>
    <w:rPr>
      <w:sz w:val="18"/>
      <w:szCs w:val="18"/>
    </w:rPr>
  </w:style>
  <w:style w:type="character" w:customStyle="1" w:styleId="8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67</Words>
  <Characters>383</Characters>
  <Lines>3</Lines>
  <Paragraphs>1</Paragraphs>
  <TotalTime>10</TotalTime>
  <ScaleCrop>false</ScaleCrop>
  <LinksUpToDate>false</LinksUpToDate>
  <CharactersWithSpaces>0</CharactersWithSpaces>
  <Application>WPS Office_11.1.0.9021_F1E327BC-269C-435d-A152-05C5408002CA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2018-01-23T15:50:00Z</dcterms:created>
  <dc:creator>lenovo</dc:creator>
  <cp:lastModifiedBy>紫罗蓝</cp:lastModifiedBy>
  <dcterms:modified xsi:type="dcterms:W3CDTF">2025-04-24T07:39:10Z</dcterms:modified>
  <dc:title>lenovo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2052-11.1.0.9021</vt:lpwstr>
  </property>
</Properties>
</file>